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DD2E0D">
        <w:rPr>
          <w:rFonts w:ascii="Arial" w:hAnsi="Arial" w:cs="Arial"/>
          <w:b/>
          <w:bCs/>
          <w:sz w:val="24"/>
          <w:szCs w:val="24"/>
          <w:lang w:val="en-US"/>
        </w:rPr>
        <w:t>Klauzula informacyjna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>z art. 13 RODO do zastosowania przez Zamawiającego w celu związanym z postępowaniem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o udzielenie zamówienia publicznego, którego wartość nie przekracza kwoty 130 000 zł netto Zgodnie z art. 13 ust. 1 i 2 rozporządzenia Parlamentu Europejskiego i Rady (UE) 2016/679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z 04.05.2016, str. 1), dalej „RODO”, informuję, że: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1. administratorem Pani/Pana danych osobowych jest </w:t>
      </w:r>
      <w:r w:rsidR="00BA0570">
        <w:rPr>
          <w:rFonts w:ascii="Arial" w:hAnsi="Arial" w:cs="Arial"/>
          <w:lang w:val="en-US"/>
        </w:rPr>
        <w:t>Centrum Usług Społecznych</w:t>
      </w:r>
      <w:r w:rsidRPr="00DD2E0D">
        <w:rPr>
          <w:rFonts w:ascii="Arial" w:hAnsi="Arial" w:cs="Arial"/>
          <w:lang w:val="en-US"/>
        </w:rPr>
        <w:t xml:space="preserve">             w Bukowsku, Bukowsko 290,  38-505 Bukowsko,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2. inspektorem ochrony danych osobowych u administratora - adres e-mail: iod@bukowsko.pl,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3. Pani/Pana dane osobowe przetwarzane będą na podstawie art. 6 ust. 1 lit. c RODO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>w celu związanym z niniejszym postępowaniem o udzielenie zamówienia publicznego,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4. odbiorcami Pani/Pana danych osobowych będą osoby lub podmioty uprawnione na podstawie przepisów prawa lub umowy powierzenia danych osobowych,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5.  Pani/Pana dane osobowe będą przetwarzane do czasu osiągnięcia celu, w jakim je pozyskano, a po tym czasie przez okres oraz w zakresie wymaganym przez przepisy powszechnie obowiązującego prawa,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6.  podanie przez Pana/Panią danych osobowych jest obowiązkowe. W przypadku niepodania danych nie będzie możliwy udział w postępowaniu o udzielenie zamówienia publicznego, którego wartość nie przekracza kwoty 130 000 zł netto,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7. w odniesieniu do Pani/Pana danych osobowych decyzje nie będą podejmowane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>w sposób zautomatyzowany, stosowanie do art. 22 RODO,</w:t>
      </w:r>
    </w:p>
    <w:p w:rsidR="005865AC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8.  posiada Pani/Pan: </w:t>
      </w:r>
    </w:p>
    <w:p w:rsidR="006501EF" w:rsidRPr="00DD2E0D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na podstawie art. 15 RODO prawo dostępu do danych osobowych Pani/Pana dotyczących; </w:t>
      </w:r>
    </w:p>
    <w:p w:rsidR="006501EF" w:rsidRPr="00DD2E0D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na podstawie art. 16 RODO prawo do sprostowania Pani/Pana danych osobowych;</w:t>
      </w:r>
    </w:p>
    <w:p w:rsidR="006501EF" w:rsidRPr="00DD2E0D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na podstawie art. 18 RODO prawo żądania od administratora ograniczenia przetwarzania danych osobowych z zastrzeżeniem przypadków, o których mowa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w art. 18 ust. 2 RODO **; </w:t>
      </w:r>
    </w:p>
    <w:p w:rsidR="006501EF" w:rsidRPr="00DD2E0D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prawo do wniesienia skargi do Prezesa Urzędu Ochrony Danych Osobowych, gdy uzna Pani/Pan, że przetwarzanie danych osobowych Pani/Pana dotyczących narusza przepisy RODO; </w:t>
      </w:r>
    </w:p>
    <w:p w:rsidR="006501EF" w:rsidRPr="00DD2E0D" w:rsidRDefault="006501EF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   9. nie przysługuje Pani/Panu: </w:t>
      </w:r>
    </w:p>
    <w:p w:rsidR="005865AC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w związku z art. 17 ust. 3 lit. b, d lub e RODO prawo do usunięcia danych osobowych; </w:t>
      </w:r>
    </w:p>
    <w:p w:rsidR="006501EF" w:rsidRPr="00DD2E0D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prawo do przenoszenia danych osobowych, o którym mowa w art. 20 RODO; </w:t>
      </w:r>
    </w:p>
    <w:p w:rsidR="006501EF" w:rsidRPr="00DD2E0D" w:rsidRDefault="005865AC" w:rsidP="00DD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="006501EF" w:rsidRPr="00DD2E0D">
        <w:rPr>
          <w:rFonts w:ascii="Arial" w:hAnsi="Arial" w:cs="Arial"/>
          <w:lang w:val="en-US"/>
        </w:rPr>
        <w:t xml:space="preserve"> na podstawie art. 21 RODO prawo sprzeciwu, wobec przetwarzania danych osobowych, gdyż podstawą prawną przetwarzania Pani/Pana danych osobowych jest art. 6 ust. 1 lit. c RODO.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2E0D">
        <w:rPr>
          <w:rFonts w:ascii="Arial" w:hAnsi="Arial" w:cs="Arial"/>
          <w:lang w:val="en-US"/>
        </w:rPr>
        <w:t xml:space="preserve"> ______________________ 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D2E0D">
        <w:rPr>
          <w:rFonts w:ascii="Arial" w:hAnsi="Arial" w:cs="Arial"/>
          <w:sz w:val="18"/>
          <w:szCs w:val="18"/>
          <w:lang w:val="en-US"/>
        </w:rPr>
        <w:t xml:space="preserve">* Wyjaśnienie: skorzystanie z prawa do sprostowania nie może skutkować zmianą wyniku postępowania o udzielenie zamówienia publicznego. 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D2E0D">
        <w:rPr>
          <w:rFonts w:ascii="Arial" w:hAnsi="Arial" w:cs="Arial"/>
          <w:sz w:val="18"/>
          <w:szCs w:val="18"/>
          <w:lang w:val="en-US"/>
        </w:rPr>
        <w:t xml:space="preserve">** Wyjaśnienie: prawo do ograniczenia przetwarzania nie ma zastosowania 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D2E0D">
        <w:rPr>
          <w:rFonts w:ascii="Arial" w:hAnsi="Arial" w:cs="Arial"/>
          <w:sz w:val="18"/>
          <w:szCs w:val="18"/>
          <w:lang w:val="en-US"/>
        </w:rPr>
        <w:t xml:space="preserve">w odniesieniu do przechowywania, w celu zapewnienia korzystania ze środków ochrony prawnej lub w celu ochrony praw innej osoby fizycznej lub prawnej, lub 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D2E0D">
        <w:rPr>
          <w:rFonts w:ascii="Arial" w:hAnsi="Arial" w:cs="Arial"/>
          <w:sz w:val="18"/>
          <w:szCs w:val="18"/>
          <w:lang w:val="en-US"/>
        </w:rPr>
        <w:t>z uwagi na ważne względy interesu publicznego Unii Europejskiej lub państwa członkowskiego.</w:t>
      </w:r>
    </w:p>
    <w:p w:rsidR="006501EF" w:rsidRPr="00DD2E0D" w:rsidRDefault="00650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sectPr w:rsidR="006501EF" w:rsidRPr="00DD2E0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0D"/>
    <w:rsid w:val="005865AC"/>
    <w:rsid w:val="006501EF"/>
    <w:rsid w:val="00821B6E"/>
    <w:rsid w:val="00BA0570"/>
    <w:rsid w:val="00D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1AE5C3-934E-4798-AB7C-FF1B30C6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Bukowsko</dc:creator>
  <cp:keywords/>
  <dc:description/>
  <cp:lastModifiedBy>GOPS Bukowsko</cp:lastModifiedBy>
  <cp:revision>2</cp:revision>
  <dcterms:created xsi:type="dcterms:W3CDTF">2021-11-03T13:58:00Z</dcterms:created>
  <dcterms:modified xsi:type="dcterms:W3CDTF">2021-11-03T13:58:00Z</dcterms:modified>
</cp:coreProperties>
</file>